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5A" w:rsidRDefault="00564510">
      <w:pPr>
        <w:spacing w:after="0" w:line="240" w:lineRule="auto"/>
        <w:ind w:left="5670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приказу </w:t>
      </w:r>
    </w:p>
    <w:p w:rsidR="00BE5E5A" w:rsidRDefault="00564510">
      <w:pPr>
        <w:spacing w:after="0" w:line="240" w:lineRule="auto"/>
        <w:ind w:left="5670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спорта Республики Карелия </w:t>
      </w:r>
    </w:p>
    <w:p w:rsidR="00BE5E5A" w:rsidRDefault="00564510">
      <w:pPr>
        <w:spacing w:after="0" w:line="240" w:lineRule="auto"/>
        <w:ind w:left="5670" w:firstLine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.10.2025 № </w:t>
      </w:r>
    </w:p>
    <w:p w:rsidR="00BE5E5A" w:rsidRDefault="00BE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E5A" w:rsidRDefault="00BE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E5A" w:rsidRDefault="00564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Муниципальные координаторы, ответственные за обеспечение проведения итогового сочинения (изложения) в 2025-2026 учебном году и государственной итоговой </w:t>
      </w:r>
      <w:r>
        <w:rPr>
          <w:rFonts w:ascii="Times New Roman" w:eastAsia="Calibri" w:hAnsi="Times New Roman" w:cs="Times New Roman"/>
          <w:b/>
          <w:sz w:val="24"/>
          <w:szCs w:val="24"/>
        </w:rPr>
        <w:t>аттестации по образовательным программам среднего общего образования в Республике Карелия в 2026 году</w:t>
      </w:r>
    </w:p>
    <w:p w:rsidR="00BE5E5A" w:rsidRDefault="00BE5E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17" w:type="dxa"/>
        <w:jc w:val="center"/>
        <w:tblLayout w:type="fixed"/>
        <w:tblLook w:val="04A0" w:firstRow="1" w:lastRow="0" w:firstColumn="1" w:lastColumn="0" w:noHBand="0" w:noVBand="1"/>
      </w:tblPr>
      <w:tblGrid>
        <w:gridCol w:w="2449"/>
        <w:gridCol w:w="1970"/>
        <w:gridCol w:w="4898"/>
      </w:tblGrid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5A" w:rsidRDefault="0056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5A" w:rsidRDefault="0056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5A" w:rsidRDefault="0056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Должность, место работы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Беломорский муниципальный округ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Ольга Савелюсовна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Беломорского муниципального округа «Беломорский информационно-методический центр образования»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Калевальский национальный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Фёдорова Нина Игоревна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Муниципального бюджетного учреждения «Управление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Калевальского муниципального района»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Кемский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Ольга Сергеевна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Муниципального казенного учреждения «Управление образования» Кемского муниципального района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Кондопожский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Каллинен Ирина-Анн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Григорьевна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Муниципального казенного учреждения «Управление образования и культуры»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Костомукшский городской округ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Марина Ивановна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Муниципального бюджетного образовательного учреждения дополнительного образования 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омукшского городского округа «Центр внешкольной работы»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Лахденпохский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Спиркова Лариса Евгеньевна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Муниципального учреждения «Районное управление образования и по делам молодежи»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Лоухский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Муниципального казенного учреждения «Районное управление образования Лоухского района»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Медвежьегорский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Маккоева Елена Валерьевна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Муниципального казенного учреждения «Управление 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нием и по делам молодежи Медвежьегорского района»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Муезерский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Бахтина Марина Георгиевна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 Администрации Муезерского муниципального района</w:t>
            </w:r>
          </w:p>
        </w:tc>
      </w:tr>
      <w:tr w:rsidR="00BE5E5A">
        <w:trPr>
          <w:trHeight w:val="1166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Олонецкий национальный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Лекандер Ольга Владимировна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отдела образования и социальной работы Управления социального развития администрации Олонецкого национального муниципального района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Петрозаводский городской округ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Червова Светлана Валентиновна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управления образования комитета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социального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 Петрозаводского городского округа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BE5E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Переведенцева Лариса Анатольевна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оценки качества образования и сопровождения ГИА Муниципального автономного учреждения дополнительного профессионального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Петрозаводского городского округа «Центр развития образования»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Питкярантский муниципальный округ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Бушковская Галина Макаровна</w:t>
            </w:r>
          </w:p>
          <w:p w:rsidR="00BE5E5A" w:rsidRDefault="00BE5E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Муниципального бюджетного образовательного учреждения дополнительного образования «Центр развития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Питкярантского муниципального района»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Прионежский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Татьяна Вячеславовна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сопровождению информационных систем и обработке данных муниципального учреждения «Хозяйственно-эксплуатационная группа»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Пряжинский национал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ьный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Санникова Ирина Николаевна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образования, культуры и социальной политики Администрации Пряжинского национального муниципального района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Пудожский муниципальный район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Марина Янушевна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«Расчетный центр» Пудожского района Республики Карелия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Сегежский муниципальный округ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Наталья Юрьевна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муниципального казенного учреждения «Управление образования Сегежского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Сортавальский муниципальный округ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Норикова Елена Юрьевна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Муниципального казенного учреждения Сортавальского муниципального округа «Центр комплексного обеспечения образования, культуры, спорта и молодежной политики»</w:t>
            </w:r>
          </w:p>
        </w:tc>
      </w:tr>
      <w:tr w:rsidR="00BE5E5A">
        <w:trPr>
          <w:trHeight w:val="2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Суоярвский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Елена Дмитриевна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5A" w:rsidRDefault="0056451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образования, культуры и социальной политики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Суоярвского муниципального округа</w:t>
            </w:r>
          </w:p>
        </w:tc>
      </w:tr>
    </w:tbl>
    <w:p w:rsidR="00BE5E5A" w:rsidRDefault="00BE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5E5A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10" w:rsidRDefault="00564510">
      <w:pPr>
        <w:spacing w:after="0" w:line="240" w:lineRule="auto"/>
      </w:pPr>
      <w:r>
        <w:separator/>
      </w:r>
    </w:p>
  </w:endnote>
  <w:endnote w:type="continuationSeparator" w:id="0">
    <w:p w:rsidR="00564510" w:rsidRDefault="0056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10" w:rsidRDefault="00564510">
      <w:pPr>
        <w:spacing w:after="0" w:line="240" w:lineRule="auto"/>
      </w:pPr>
      <w:r>
        <w:separator/>
      </w:r>
    </w:p>
  </w:footnote>
  <w:footnote w:type="continuationSeparator" w:id="0">
    <w:p w:rsidR="00564510" w:rsidRDefault="0056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E5A" w:rsidRDefault="00BE5E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471575"/>
      <w:docPartObj>
        <w:docPartGallery w:val="Page Numbers (Top of Page)"/>
        <w:docPartUnique/>
      </w:docPartObj>
    </w:sdtPr>
    <w:sdtEndPr/>
    <w:sdtContent>
      <w:p w:rsidR="00BE5E5A" w:rsidRDefault="0056451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E434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E5A" w:rsidRDefault="00BE5E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5A"/>
    <w:rsid w:val="00564510"/>
    <w:rsid w:val="00BE5E5A"/>
    <w:rsid w:val="00C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56007-6348-46D7-9F0B-55EDBF19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02362"/>
  </w:style>
  <w:style w:type="character" w:customStyle="1" w:styleId="a5">
    <w:name w:val="Нижний колонтитул Знак"/>
    <w:basedOn w:val="a0"/>
    <w:link w:val="a6"/>
    <w:uiPriority w:val="99"/>
    <w:qFormat/>
    <w:rsid w:val="00802362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uiPriority w:val="1"/>
    <w:qFormat/>
    <w:rsid w:val="00E91195"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80236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80236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 2</dc:creator>
  <dc:description/>
  <cp:lastModifiedBy>Пользователь</cp:lastModifiedBy>
  <cp:revision>2</cp:revision>
  <dcterms:created xsi:type="dcterms:W3CDTF">2025-10-02T06:14:00Z</dcterms:created>
  <dcterms:modified xsi:type="dcterms:W3CDTF">2025-10-02T06:14:00Z</dcterms:modified>
  <dc:language>ru-RU</dc:language>
</cp:coreProperties>
</file>